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A963B" w14:textId="4B8C0B27" w:rsidR="007F2520" w:rsidRPr="00600A15" w:rsidRDefault="007F2520" w:rsidP="00B1696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600A15">
        <w:rPr>
          <w:rFonts w:asciiTheme="minorHAnsi" w:hAnsiTheme="minorHAnsi" w:cstheme="minorHAnsi"/>
          <w:b/>
          <w:sz w:val="24"/>
        </w:rPr>
        <w:t>TECHNINĖ SPECIFIKACIJA</w:t>
      </w:r>
    </w:p>
    <w:p w14:paraId="1C7235F2" w14:textId="77777777" w:rsidR="007F2520" w:rsidRPr="00600A15" w:rsidRDefault="007F2520" w:rsidP="007F2520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7217291A" w14:textId="77777777" w:rsidR="007F2520" w:rsidRPr="00600A15" w:rsidRDefault="007F2520" w:rsidP="007F2520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18"/>
          <w:szCs w:val="18"/>
        </w:rPr>
      </w:pPr>
    </w:p>
    <w:p w14:paraId="7D90BA03" w14:textId="77777777" w:rsidR="007F2520" w:rsidRPr="00600A15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Reikalaujami perkamų prekių par</w:t>
      </w:r>
      <w:bookmarkStart w:id="0" w:name="_GoBack"/>
      <w:bookmarkEnd w:id="0"/>
      <w:r w:rsidRPr="00600A15">
        <w:rPr>
          <w:rFonts w:asciiTheme="minorHAnsi" w:hAnsiTheme="minorHAnsi" w:cstheme="minorHAnsi"/>
          <w:b/>
          <w:bCs/>
          <w:szCs w:val="24"/>
        </w:rPr>
        <w:t>ametrai</w:t>
      </w:r>
    </w:p>
    <w:p w14:paraId="20ED436E" w14:textId="425C6D0B" w:rsidR="00F413E4" w:rsidRPr="00600A15" w:rsidRDefault="00AC1ECD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Pirkimo objektas: s</w:t>
      </w:r>
      <w:r w:rsidR="002B48E0" w:rsidRPr="00600A15">
        <w:rPr>
          <w:rFonts w:asciiTheme="minorHAnsi" w:hAnsiTheme="minorHAnsi" w:cstheme="minorHAnsi"/>
          <w:szCs w:val="24"/>
        </w:rPr>
        <w:t>lėgio reguliavimo vožtuvai</w:t>
      </w:r>
      <w:r w:rsidRPr="00600A15">
        <w:rPr>
          <w:rFonts w:asciiTheme="minorHAnsi" w:hAnsiTheme="minorHAnsi" w:cstheme="minorHAnsi"/>
          <w:szCs w:val="24"/>
        </w:rPr>
        <w:t xml:space="preserve"> –</w:t>
      </w:r>
      <w:r w:rsidR="00E57189" w:rsidRPr="00600A15">
        <w:rPr>
          <w:rFonts w:asciiTheme="minorHAnsi" w:hAnsiTheme="minorHAnsi" w:cstheme="minorHAnsi"/>
          <w:szCs w:val="24"/>
        </w:rPr>
        <w:t xml:space="preserve"> </w:t>
      </w:r>
      <w:r w:rsidR="00A6376D" w:rsidRPr="00600A15">
        <w:rPr>
          <w:rFonts w:asciiTheme="minorHAnsi" w:hAnsiTheme="minorHAnsi" w:cstheme="minorHAnsi"/>
          <w:szCs w:val="24"/>
        </w:rPr>
        <w:t>6</w:t>
      </w:r>
      <w:r w:rsidR="008F61AF" w:rsidRPr="00600A15">
        <w:rPr>
          <w:rFonts w:asciiTheme="minorHAnsi" w:hAnsiTheme="minorHAnsi" w:cstheme="minorHAnsi"/>
          <w:szCs w:val="24"/>
        </w:rPr>
        <w:t xml:space="preserve"> vnt.</w:t>
      </w:r>
    </w:p>
    <w:p w14:paraId="311114AF" w14:textId="1B37F789" w:rsidR="002B48E0" w:rsidRPr="00600A15" w:rsidRDefault="00AC1ECD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</w:t>
      </w:r>
      <w:r w:rsidR="002B48E0" w:rsidRPr="00600A15">
        <w:rPr>
          <w:rFonts w:asciiTheme="minorHAnsi" w:hAnsiTheme="minorHAnsi" w:cstheme="minorHAnsi"/>
          <w:szCs w:val="24"/>
        </w:rPr>
        <w:t>Perkamas kiekis: D100-</w:t>
      </w:r>
      <w:r w:rsidR="001E79C8" w:rsidRPr="00600A15">
        <w:rPr>
          <w:rFonts w:asciiTheme="minorHAnsi" w:hAnsiTheme="minorHAnsi" w:cstheme="minorHAnsi"/>
          <w:szCs w:val="24"/>
        </w:rPr>
        <w:t>3</w:t>
      </w:r>
      <w:r w:rsidR="002B48E0" w:rsidRPr="00600A15">
        <w:rPr>
          <w:rFonts w:asciiTheme="minorHAnsi" w:hAnsiTheme="minorHAnsi" w:cstheme="minorHAnsi"/>
          <w:szCs w:val="24"/>
        </w:rPr>
        <w:t xml:space="preserve"> vnt.; D150-2 vnt.; D300 – 1 vnt.</w:t>
      </w:r>
    </w:p>
    <w:p w14:paraId="154C9B07" w14:textId="69B339C3" w:rsidR="00E57189" w:rsidRPr="00600A15" w:rsidRDefault="000518C7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</w:t>
      </w:r>
      <w:r w:rsidR="00F413E4" w:rsidRPr="00600A15">
        <w:rPr>
          <w:rFonts w:asciiTheme="minorHAnsi" w:hAnsiTheme="minorHAnsi" w:cstheme="minorHAnsi"/>
          <w:szCs w:val="24"/>
        </w:rPr>
        <w:t xml:space="preserve">Techniniai reikalavimai </w:t>
      </w:r>
      <w:r w:rsidR="00AC1ECD" w:rsidRPr="00600A15">
        <w:rPr>
          <w:rFonts w:asciiTheme="minorHAnsi" w:hAnsiTheme="minorHAnsi" w:cstheme="minorHAnsi"/>
          <w:szCs w:val="24"/>
        </w:rPr>
        <w:t>vožtuvams</w:t>
      </w:r>
      <w:r w:rsidR="00613E65" w:rsidRPr="00600A15">
        <w:rPr>
          <w:rFonts w:asciiTheme="minorHAnsi" w:hAnsiTheme="minorHAnsi" w:cstheme="minorHAnsi"/>
          <w:szCs w:val="24"/>
        </w:rPr>
        <w:t xml:space="preserve"> pateikiami </w:t>
      </w:r>
      <w:r w:rsidR="00AC1ECD" w:rsidRPr="00600A15">
        <w:rPr>
          <w:rFonts w:asciiTheme="minorHAnsi" w:hAnsiTheme="minorHAnsi" w:cstheme="minorHAnsi"/>
          <w:szCs w:val="24"/>
        </w:rPr>
        <w:t>P</w:t>
      </w:r>
      <w:r w:rsidR="00613E65" w:rsidRPr="00600A15">
        <w:rPr>
          <w:rFonts w:asciiTheme="minorHAnsi" w:hAnsiTheme="minorHAnsi" w:cstheme="minorHAnsi"/>
          <w:szCs w:val="24"/>
        </w:rPr>
        <w:t>riedėlyje Nr. 1</w:t>
      </w:r>
      <w:r w:rsidR="00E57189" w:rsidRPr="00600A15">
        <w:rPr>
          <w:rFonts w:asciiTheme="minorHAnsi" w:hAnsiTheme="minorHAnsi" w:cstheme="minorHAnsi"/>
          <w:szCs w:val="24"/>
        </w:rPr>
        <w:t>.</w:t>
      </w:r>
    </w:p>
    <w:p w14:paraId="36E42A71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after="0" w:line="240" w:lineRule="auto"/>
        <w:ind w:left="714" w:right="278" w:hanging="357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Standartai</w:t>
      </w:r>
    </w:p>
    <w:p w14:paraId="07A37DD6" w14:textId="465CA18B" w:rsidR="00F84123" w:rsidRPr="00600A15" w:rsidRDefault="00AC1ECD" w:rsidP="00BC616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spacing w:val="-2"/>
          <w:szCs w:val="24"/>
        </w:rPr>
      </w:pPr>
      <w:r w:rsidRPr="00600A15">
        <w:rPr>
          <w:rFonts w:asciiTheme="minorHAnsi" w:hAnsiTheme="minorHAnsi" w:cstheme="minorHAnsi"/>
          <w:spacing w:val="-2"/>
          <w:szCs w:val="24"/>
        </w:rPr>
        <w:t xml:space="preserve"> </w:t>
      </w:r>
      <w:r w:rsidR="007F0558" w:rsidRPr="00600A15">
        <w:rPr>
          <w:rFonts w:asciiTheme="minorHAnsi" w:hAnsiTheme="minorHAnsi" w:cstheme="minorHAnsi"/>
          <w:spacing w:val="-2"/>
          <w:szCs w:val="24"/>
        </w:rPr>
        <w:t>N</w:t>
      </w:r>
      <w:r w:rsidRPr="00600A15">
        <w:rPr>
          <w:rFonts w:asciiTheme="minorHAnsi" w:hAnsiTheme="minorHAnsi" w:cstheme="minorHAnsi"/>
          <w:spacing w:val="-2"/>
          <w:szCs w:val="24"/>
        </w:rPr>
        <w:t>urodyti P</w:t>
      </w:r>
      <w:r w:rsidR="006D1D77" w:rsidRPr="00600A15">
        <w:rPr>
          <w:rFonts w:asciiTheme="minorHAnsi" w:hAnsiTheme="minorHAnsi" w:cstheme="minorHAnsi"/>
          <w:spacing w:val="-2"/>
          <w:szCs w:val="24"/>
        </w:rPr>
        <w:t>riedėlyje Nr. 1</w:t>
      </w:r>
      <w:r w:rsidRPr="00600A15">
        <w:rPr>
          <w:rFonts w:asciiTheme="minorHAnsi" w:hAnsiTheme="minorHAnsi" w:cstheme="minorHAnsi"/>
          <w:spacing w:val="-2"/>
          <w:szCs w:val="24"/>
        </w:rPr>
        <w:t>.</w:t>
      </w:r>
    </w:p>
    <w:p w14:paraId="261F3065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5B312DAC" w14:textId="28CC0018" w:rsidR="00F84123" w:rsidRPr="00600A15" w:rsidRDefault="002035F2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Vožtuvas ir visos su geriamuoju vandeniu besiliečiančios medžiagos turi būti tinkamos naudoti geriamojo vandens sistemose. Atitiktis turi būti pagrįsta galiojančiu higieniniu pažymėjimu, DVGW, OVGW arba kitu lygiaverčiu dokumentu ar sertifikatu.</w:t>
      </w:r>
    </w:p>
    <w:p w14:paraId="08B1F894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63D07322" w14:textId="770216A1" w:rsidR="00D43D16" w:rsidRPr="00600A15" w:rsidRDefault="008F61AF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pacing w:after="0" w:line="240" w:lineRule="auto"/>
        <w:ind w:right="278"/>
        <w:jc w:val="both"/>
        <w:rPr>
          <w:rFonts w:asciiTheme="minorHAnsi" w:hAnsiTheme="minorHAnsi" w:cstheme="minorHAnsi"/>
          <w:i/>
          <w:szCs w:val="24"/>
          <w:u w:val="single"/>
        </w:rPr>
      </w:pPr>
      <w:r w:rsidRPr="00600A15">
        <w:rPr>
          <w:rFonts w:asciiTheme="minorHAnsi" w:hAnsiTheme="minorHAnsi" w:cstheme="minorHAnsi"/>
          <w:szCs w:val="24"/>
        </w:rPr>
        <w:t xml:space="preserve"> </w:t>
      </w:r>
      <w:r w:rsidR="007F0558" w:rsidRPr="00600A15">
        <w:rPr>
          <w:rFonts w:asciiTheme="minorHAnsi" w:hAnsiTheme="minorHAnsi" w:cstheme="minorHAnsi"/>
          <w:i/>
          <w:szCs w:val="24"/>
        </w:rPr>
        <w:t>Netaikoma</w:t>
      </w:r>
      <w:r w:rsidR="002035F2" w:rsidRPr="00600A15">
        <w:rPr>
          <w:rFonts w:asciiTheme="minorHAnsi" w:hAnsiTheme="minorHAnsi" w:cstheme="minorHAnsi"/>
          <w:i/>
          <w:szCs w:val="24"/>
          <w:u w:val="single"/>
        </w:rPr>
        <w:t xml:space="preserve"> </w:t>
      </w:r>
    </w:p>
    <w:p w14:paraId="4EDDD031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52A41DC7" w14:textId="32BB8F21" w:rsidR="00F84123" w:rsidRPr="00600A15" w:rsidRDefault="00AC1ECD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9"/>
        </w:tabs>
        <w:spacing w:line="240" w:lineRule="auto"/>
        <w:ind w:right="279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Standartinė gamyklinė pakuotė. Su galimybe sandėliuoti uždaroje patalpoje min 0  + 40 С. Nepažeista.</w:t>
      </w:r>
    </w:p>
    <w:p w14:paraId="7D174FCE" w14:textId="0109EFDB" w:rsidR="007F0558" w:rsidRPr="00600A15" w:rsidRDefault="007F0558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9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</w:t>
      </w:r>
      <w:r w:rsidR="00AC1ECD" w:rsidRPr="00600A15">
        <w:rPr>
          <w:rFonts w:asciiTheme="minorHAnsi" w:hAnsiTheme="minorHAnsi" w:cstheme="minorHAnsi"/>
          <w:szCs w:val="24"/>
        </w:rPr>
        <w:t>Prekės</w:t>
      </w:r>
      <w:r w:rsidRPr="00600A15">
        <w:rPr>
          <w:rFonts w:asciiTheme="minorHAnsi" w:hAnsiTheme="minorHAnsi" w:cstheme="minorHAnsi"/>
          <w:szCs w:val="24"/>
        </w:rPr>
        <w:t xml:space="preserve"> turi būti nenaudot</w:t>
      </w:r>
      <w:r w:rsidR="00AC1ECD" w:rsidRPr="00600A15">
        <w:rPr>
          <w:rFonts w:asciiTheme="minorHAnsi" w:hAnsiTheme="minorHAnsi" w:cstheme="minorHAnsi"/>
          <w:szCs w:val="24"/>
        </w:rPr>
        <w:t>o</w:t>
      </w:r>
      <w:r w:rsidRPr="00600A15">
        <w:rPr>
          <w:rFonts w:asciiTheme="minorHAnsi" w:hAnsiTheme="minorHAnsi" w:cstheme="minorHAnsi"/>
          <w:szCs w:val="24"/>
        </w:rPr>
        <w:t>s.</w:t>
      </w:r>
    </w:p>
    <w:p w14:paraId="025D7CFD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305A33E2" w14:textId="0AC6F891" w:rsidR="00D556E3" w:rsidRPr="00600A15" w:rsidRDefault="00AC1ECD" w:rsidP="006D1D77">
      <w:pPr>
        <w:pStyle w:val="Pagrindinistekstas2"/>
        <w:numPr>
          <w:ilvl w:val="1"/>
          <w:numId w:val="1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before="120" w:after="0" w:line="240" w:lineRule="auto"/>
        <w:ind w:right="278"/>
        <w:jc w:val="both"/>
        <w:rPr>
          <w:rFonts w:asciiTheme="minorHAnsi" w:hAnsiTheme="minorHAnsi" w:cstheme="minorHAnsi"/>
          <w:spacing w:val="-2"/>
          <w:szCs w:val="24"/>
        </w:rPr>
      </w:pPr>
      <w:r w:rsidRPr="00600A15">
        <w:rPr>
          <w:rFonts w:asciiTheme="minorHAnsi" w:hAnsiTheme="minorHAnsi" w:cstheme="minorHAnsi"/>
          <w:spacing w:val="-2"/>
          <w:szCs w:val="24"/>
        </w:rPr>
        <w:t xml:space="preserve"> </w:t>
      </w:r>
      <w:r w:rsidR="00BD239A" w:rsidRPr="00600A15">
        <w:rPr>
          <w:rFonts w:asciiTheme="minorHAnsi" w:hAnsiTheme="minorHAnsi" w:cstheme="minorHAnsi"/>
          <w:spacing w:val="-2"/>
          <w:szCs w:val="24"/>
        </w:rPr>
        <w:t>Prekės pristatomos</w:t>
      </w:r>
      <w:r w:rsidR="006D1D77" w:rsidRPr="00600A15">
        <w:rPr>
          <w:rFonts w:asciiTheme="minorHAnsi" w:hAnsiTheme="minorHAnsi" w:cstheme="minorHAnsi"/>
          <w:spacing w:val="-2"/>
          <w:szCs w:val="24"/>
        </w:rPr>
        <w:t xml:space="preserve"> adresu Chemijos g. 21, Kaunas</w:t>
      </w:r>
      <w:r w:rsidR="004B5EC8" w:rsidRPr="00600A15">
        <w:rPr>
          <w:rFonts w:asciiTheme="minorHAnsi" w:hAnsiTheme="minorHAnsi" w:cstheme="minorHAnsi"/>
        </w:rPr>
        <w:t>.</w:t>
      </w:r>
      <w:r w:rsidR="006D1D77" w:rsidRPr="00600A15">
        <w:rPr>
          <w:rFonts w:asciiTheme="minorHAnsi" w:hAnsiTheme="minorHAnsi" w:cstheme="minorHAnsi"/>
          <w:spacing w:val="-2"/>
          <w:szCs w:val="24"/>
        </w:rPr>
        <w:t xml:space="preserve"> D</w:t>
      </w:r>
      <w:r w:rsidR="007F0558" w:rsidRPr="00600A15">
        <w:rPr>
          <w:rFonts w:asciiTheme="minorHAnsi" w:hAnsiTheme="minorHAnsi" w:cstheme="minorHAnsi"/>
          <w:spacing w:val="-2"/>
          <w:szCs w:val="24"/>
        </w:rPr>
        <w:t>arbo valandomis I-IV 7:00 – 16:00, V- 7:00 – 14:30</w:t>
      </w:r>
      <w:r w:rsidR="00BC6164" w:rsidRPr="00600A15">
        <w:rPr>
          <w:rFonts w:asciiTheme="minorHAnsi" w:hAnsiTheme="minorHAnsi" w:cstheme="minorHAnsi"/>
          <w:spacing w:val="-2"/>
          <w:szCs w:val="24"/>
        </w:rPr>
        <w:t>.</w:t>
      </w:r>
    </w:p>
    <w:p w14:paraId="0F85356E" w14:textId="77777777" w:rsidR="007F2520" w:rsidRPr="00600A15" w:rsidRDefault="007F2520" w:rsidP="00D556E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5ACB5CFB" w14:textId="06641ED5" w:rsidR="007F0558" w:rsidRPr="00600A15" w:rsidRDefault="00600A15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</w:rPr>
        <w:t xml:space="preserve"> </w:t>
      </w:r>
      <w:r w:rsidR="007F0558" w:rsidRPr="00600A15">
        <w:rPr>
          <w:rFonts w:asciiTheme="minorHAnsi" w:hAnsiTheme="minorHAnsi" w:cstheme="minorHAnsi"/>
        </w:rPr>
        <w:t xml:space="preserve">Visą Sutarties laikotarpį </w:t>
      </w:r>
      <w:r w:rsidR="009A287E" w:rsidRPr="00600A15">
        <w:rPr>
          <w:rFonts w:asciiTheme="minorHAnsi" w:hAnsiTheme="minorHAnsi" w:cstheme="minorHAnsi"/>
        </w:rPr>
        <w:t>Tiekėjas</w:t>
      </w:r>
      <w:r w:rsidR="007F0558" w:rsidRPr="00600A15">
        <w:rPr>
          <w:rFonts w:asciiTheme="minorHAnsi" w:hAnsiTheme="minorHAnsi" w:cstheme="minorHAnsi"/>
        </w:rPr>
        <w:t xml:space="preserve"> laikosi “Uždarosios akcinės bendrovės “Kauno vandenys” paslaugos tiekėjų, vykdančių ir teikiančių paslaugas ar atliekančių darbus pagal sutartinius įsipareigojimus, aplinkosaugos, darbuotojų saugos ir sveikatos bei priešgaisrinės saugos reikalavimo aprašas” nuostatų:</w:t>
      </w:r>
    </w:p>
    <w:p w14:paraId="46BAF48E" w14:textId="77777777" w:rsidR="00B2776D" w:rsidRPr="00600A15" w:rsidRDefault="008C0D69" w:rsidP="00B2776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b/>
          <w:bCs/>
          <w:szCs w:val="24"/>
        </w:rPr>
      </w:pPr>
      <w:hyperlink r:id="rId11" w:history="1">
        <w:r w:rsidR="00B2776D" w:rsidRPr="00600A15">
          <w:rPr>
            <w:rStyle w:val="Hipersaitas"/>
            <w:rFonts w:asciiTheme="minorHAnsi" w:hAnsiTheme="minorHAnsi" w:cstheme="minorHAnsi"/>
          </w:rPr>
          <w:t>https://www.kaunovandenys.lt/SiteAssets/Paslaugu_teikeju_saugos_reikalavimu_aprasas_2023_priedas.docx</w:t>
        </w:r>
      </w:hyperlink>
    </w:p>
    <w:p w14:paraId="3BA4CBB6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szCs w:val="24"/>
        </w:rPr>
      </w:pPr>
      <w:r w:rsidRPr="00600A15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608FEF73" w14:textId="0CF8CB4E" w:rsidR="00F84123" w:rsidRPr="00600A15" w:rsidRDefault="00AC1ECD" w:rsidP="00600A1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i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</w:t>
      </w:r>
      <w:r w:rsidR="00D556E3" w:rsidRPr="00600A15">
        <w:rPr>
          <w:rFonts w:asciiTheme="minorHAnsi" w:hAnsiTheme="minorHAnsi" w:cstheme="minorHAnsi"/>
          <w:i/>
          <w:szCs w:val="24"/>
        </w:rPr>
        <w:t>Netaikoma</w:t>
      </w:r>
    </w:p>
    <w:p w14:paraId="0CE200E6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Apmokymas</w:t>
      </w:r>
    </w:p>
    <w:p w14:paraId="70F0DB80" w14:textId="57E4676A" w:rsidR="00F84123" w:rsidRPr="00600A15" w:rsidRDefault="00AC1ECD" w:rsidP="00AA059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8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Tiekėjas turi apmokyti 3 (tris) Pirkėjo darbuotojus eksploatuoti pristatytus įrenginius. </w:t>
      </w:r>
      <w:r w:rsidR="009A287E" w:rsidRPr="00600A15">
        <w:rPr>
          <w:rFonts w:asciiTheme="minorHAnsi" w:hAnsiTheme="minorHAnsi" w:cstheme="minorHAnsi"/>
          <w:szCs w:val="24"/>
        </w:rPr>
        <w:t>Preliminari</w:t>
      </w:r>
      <w:r w:rsidRPr="00600A15">
        <w:rPr>
          <w:rFonts w:asciiTheme="minorHAnsi" w:hAnsiTheme="minorHAnsi" w:cstheme="minorHAnsi"/>
          <w:szCs w:val="24"/>
        </w:rPr>
        <w:t xml:space="preserve"> mokymų trukmė</w:t>
      </w:r>
      <w:r w:rsidR="00AA0593" w:rsidRPr="00600A15">
        <w:rPr>
          <w:rFonts w:asciiTheme="minorHAnsi" w:hAnsiTheme="minorHAnsi" w:cstheme="minorHAnsi"/>
          <w:szCs w:val="24"/>
        </w:rPr>
        <w:t xml:space="preserve"> – </w:t>
      </w:r>
      <w:r w:rsidR="007F0558" w:rsidRPr="00600A15">
        <w:rPr>
          <w:rFonts w:asciiTheme="minorHAnsi" w:hAnsiTheme="minorHAnsi" w:cstheme="minorHAnsi"/>
          <w:szCs w:val="24"/>
        </w:rPr>
        <w:t xml:space="preserve">3 </w:t>
      </w:r>
      <w:r w:rsidRPr="00600A15">
        <w:rPr>
          <w:rFonts w:asciiTheme="minorHAnsi" w:hAnsiTheme="minorHAnsi" w:cstheme="minorHAnsi"/>
          <w:szCs w:val="24"/>
        </w:rPr>
        <w:t xml:space="preserve">(trys) </w:t>
      </w:r>
      <w:r w:rsidR="007F0558" w:rsidRPr="00600A15">
        <w:rPr>
          <w:rFonts w:asciiTheme="minorHAnsi" w:hAnsiTheme="minorHAnsi" w:cstheme="minorHAnsi"/>
          <w:szCs w:val="24"/>
        </w:rPr>
        <w:t>valand</w:t>
      </w:r>
      <w:r w:rsidRPr="00600A15">
        <w:rPr>
          <w:rFonts w:asciiTheme="minorHAnsi" w:hAnsiTheme="minorHAnsi" w:cstheme="minorHAnsi"/>
          <w:szCs w:val="24"/>
        </w:rPr>
        <w:t>os</w:t>
      </w:r>
      <w:r w:rsidR="007F0558" w:rsidRPr="00600A15">
        <w:rPr>
          <w:rFonts w:asciiTheme="minorHAnsi" w:hAnsiTheme="minorHAnsi" w:cstheme="minorHAnsi"/>
          <w:szCs w:val="24"/>
        </w:rPr>
        <w:t>.</w:t>
      </w:r>
    </w:p>
    <w:p w14:paraId="6321B861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0C2504F8" w14:textId="5895B6F8" w:rsidR="00F84123" w:rsidRPr="00600A15" w:rsidRDefault="00AC1ECD" w:rsidP="00BC616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731" w:right="278" w:hanging="357"/>
        <w:jc w:val="both"/>
        <w:rPr>
          <w:rFonts w:asciiTheme="minorHAns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lastRenderedPageBreak/>
        <w:t xml:space="preserve"> </w:t>
      </w:r>
      <w:r w:rsidR="00AA0593" w:rsidRPr="00600A15">
        <w:rPr>
          <w:rFonts w:asciiTheme="minorHAnsi" w:hAnsiTheme="minorHAnsi" w:cstheme="minorHAnsi"/>
          <w:szCs w:val="24"/>
        </w:rPr>
        <w:t>Prekėms</w:t>
      </w:r>
      <w:r w:rsidR="00D43D16" w:rsidRPr="00600A15">
        <w:rPr>
          <w:rFonts w:asciiTheme="minorHAnsi" w:hAnsiTheme="minorHAnsi" w:cstheme="minorHAnsi"/>
          <w:szCs w:val="24"/>
        </w:rPr>
        <w:t xml:space="preserve"> turi būti suteikiama ne mažesnė kaip 24 </w:t>
      </w:r>
      <w:r w:rsidR="00AA0593" w:rsidRPr="00600A15">
        <w:rPr>
          <w:rFonts w:asciiTheme="minorHAnsi" w:hAnsiTheme="minorHAnsi" w:cstheme="minorHAnsi"/>
          <w:szCs w:val="24"/>
        </w:rPr>
        <w:t xml:space="preserve">(dvidešimt keturių) </w:t>
      </w:r>
      <w:r w:rsidR="00D43D16" w:rsidRPr="00600A15">
        <w:rPr>
          <w:rFonts w:asciiTheme="minorHAnsi" w:hAnsiTheme="minorHAnsi" w:cstheme="minorHAnsi"/>
          <w:szCs w:val="24"/>
        </w:rPr>
        <w:t>mėnesių garantija</w:t>
      </w:r>
      <w:r w:rsidR="00AA0593" w:rsidRPr="00600A15">
        <w:rPr>
          <w:rFonts w:asciiTheme="minorHAnsi" w:hAnsiTheme="minorHAnsi" w:cstheme="minorHAnsi"/>
          <w:szCs w:val="24"/>
        </w:rPr>
        <w:t>.</w:t>
      </w:r>
    </w:p>
    <w:p w14:paraId="033C51B9" w14:textId="008AA531" w:rsidR="00D43D16" w:rsidRPr="00600A15" w:rsidRDefault="00AA0593" w:rsidP="00BC616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600A15">
        <w:rPr>
          <w:rFonts w:asciiTheme="minorHAnsi" w:hAnsiTheme="minorHAnsi" w:cstheme="minorHAnsi"/>
          <w:szCs w:val="24"/>
        </w:rPr>
        <w:t xml:space="preserve"> </w:t>
      </w:r>
      <w:r w:rsidR="007F0558" w:rsidRPr="00600A15">
        <w:rPr>
          <w:rFonts w:asciiTheme="minorHAnsi" w:hAnsiTheme="minorHAnsi" w:cstheme="minorHAnsi"/>
          <w:szCs w:val="24"/>
        </w:rPr>
        <w:t xml:space="preserve">Garantinio laikotarpio metu, Tiekėjas turi savo jėgomis ir lėšomis pašalinti atsiradusį Prekės gedimą (atsiradusį ne dėl </w:t>
      </w:r>
      <w:r w:rsidRPr="00600A15">
        <w:rPr>
          <w:rFonts w:asciiTheme="minorHAnsi" w:hAnsiTheme="minorHAnsi" w:cstheme="minorHAnsi"/>
          <w:szCs w:val="24"/>
        </w:rPr>
        <w:t>Pirkėjo</w:t>
      </w:r>
      <w:r w:rsidR="007F0558" w:rsidRPr="00600A15">
        <w:rPr>
          <w:rFonts w:asciiTheme="minorHAnsi" w:hAnsiTheme="minorHAnsi" w:cstheme="minorHAnsi"/>
          <w:szCs w:val="24"/>
        </w:rPr>
        <w:t xml:space="preserve"> kaltės) ne vėliau kaip per 14 (keturiolika) kalendorinių dienų nuo </w:t>
      </w:r>
      <w:r w:rsidRPr="00600A15">
        <w:rPr>
          <w:rFonts w:asciiTheme="minorHAnsi" w:hAnsiTheme="minorHAnsi" w:cstheme="minorHAnsi"/>
          <w:szCs w:val="24"/>
        </w:rPr>
        <w:t>Pirkėjo</w:t>
      </w:r>
      <w:r w:rsidR="007F0558" w:rsidRPr="00600A15">
        <w:rPr>
          <w:rFonts w:asciiTheme="minorHAnsi" w:hAnsiTheme="minorHAnsi" w:cstheme="minorHAnsi"/>
          <w:szCs w:val="24"/>
        </w:rPr>
        <w:t xml:space="preserve"> raštiško pranešimo apie atsiradusį gedimą dienos.</w:t>
      </w:r>
    </w:p>
    <w:p w14:paraId="3C17DF74" w14:textId="77777777" w:rsidR="007F2520" w:rsidRPr="00600A15" w:rsidRDefault="007F2520" w:rsidP="00BC616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00A15">
        <w:rPr>
          <w:rFonts w:asciiTheme="minorHAnsi" w:hAnsiTheme="minorHAnsi" w:cstheme="minorHAnsi"/>
          <w:b/>
          <w:bCs/>
          <w:szCs w:val="24"/>
        </w:rPr>
        <w:t>Ženklinimas</w:t>
      </w:r>
    </w:p>
    <w:p w14:paraId="4558CC01" w14:textId="6B8FB1B7" w:rsidR="007F2520" w:rsidRPr="00600A15" w:rsidRDefault="00AA0593" w:rsidP="00CE53A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8"/>
        <w:jc w:val="both"/>
        <w:rPr>
          <w:rFonts w:asciiTheme="minorHAnsi" w:eastAsia="Calibri" w:hAnsiTheme="minorHAnsi" w:cstheme="minorHAnsi"/>
          <w:szCs w:val="24"/>
        </w:rPr>
      </w:pPr>
      <w:r w:rsidRPr="00600A15">
        <w:rPr>
          <w:rFonts w:asciiTheme="minorHAnsi" w:eastAsia="Calibri" w:hAnsiTheme="minorHAnsi" w:cstheme="minorHAnsi"/>
          <w:szCs w:val="24"/>
        </w:rPr>
        <w:t xml:space="preserve"> </w:t>
      </w:r>
      <w:r w:rsidR="00CE53A4" w:rsidRPr="00600A15">
        <w:rPr>
          <w:rFonts w:asciiTheme="minorHAnsi" w:eastAsia="Calibri" w:hAnsiTheme="minorHAnsi" w:cstheme="minorHAnsi"/>
          <w:szCs w:val="24"/>
        </w:rPr>
        <w:t>Ant vožtuvo korpuso turi būti aiškiai ir nenutrinamai pažymėtas: gamintojas arba jo prekių ženklas, nominalus diametras (DN), nominalus slėgis (PN), srauto kryptis ir gaminio identifikavimo žymėjimas (modelis arba tipas).</w:t>
      </w:r>
    </w:p>
    <w:p w14:paraId="3A8F8CD3" w14:textId="77777777" w:rsidR="00BD239A" w:rsidRPr="00600A15" w:rsidRDefault="00BD239A" w:rsidP="00BD239A">
      <w:pPr>
        <w:rPr>
          <w:rFonts w:asciiTheme="minorHAnsi" w:hAnsiTheme="minorHAnsi" w:cstheme="minorHAnsi"/>
        </w:rPr>
      </w:pPr>
    </w:p>
    <w:p w14:paraId="0633223A" w14:textId="40F3A304" w:rsidR="00F124CA" w:rsidRPr="00600A15" w:rsidRDefault="00F124CA" w:rsidP="00BD239A">
      <w:pPr>
        <w:rPr>
          <w:rFonts w:asciiTheme="minorHAnsi" w:hAnsiTheme="minorHAnsi" w:cstheme="minorHAnsi"/>
          <w:sz w:val="24"/>
        </w:rPr>
      </w:pPr>
    </w:p>
    <w:p w14:paraId="5DC1B6E1" w14:textId="39EB8784" w:rsidR="006D1D77" w:rsidRPr="00600A15" w:rsidRDefault="006D1D77" w:rsidP="00BD239A">
      <w:pPr>
        <w:rPr>
          <w:rFonts w:asciiTheme="minorHAnsi" w:hAnsiTheme="minorHAnsi" w:cstheme="minorHAnsi"/>
          <w:sz w:val="24"/>
        </w:rPr>
      </w:pPr>
      <w:r w:rsidRPr="00600A15">
        <w:rPr>
          <w:rFonts w:asciiTheme="minorHAnsi" w:hAnsiTheme="minorHAnsi" w:cstheme="minorHAnsi"/>
          <w:sz w:val="24"/>
        </w:rPr>
        <w:t xml:space="preserve">Priedėlis </w:t>
      </w:r>
      <w:r w:rsidR="00AC1ECD" w:rsidRPr="00600A15">
        <w:rPr>
          <w:rFonts w:asciiTheme="minorHAnsi" w:hAnsiTheme="minorHAnsi" w:cstheme="minorHAnsi"/>
          <w:sz w:val="24"/>
        </w:rPr>
        <w:t>N</w:t>
      </w:r>
      <w:r w:rsidRPr="00600A15">
        <w:rPr>
          <w:rFonts w:asciiTheme="minorHAnsi" w:hAnsiTheme="minorHAnsi" w:cstheme="minorHAnsi"/>
          <w:sz w:val="24"/>
        </w:rPr>
        <w:t xml:space="preserve">r. 1 Techniniai reikalavimai </w:t>
      </w:r>
      <w:r w:rsidR="00AA0593" w:rsidRPr="00600A15">
        <w:rPr>
          <w:rFonts w:asciiTheme="minorHAnsi" w:hAnsiTheme="minorHAnsi" w:cstheme="minorHAnsi"/>
          <w:sz w:val="24"/>
        </w:rPr>
        <w:t>slėgio reguliavimo vožtuvams</w:t>
      </w:r>
    </w:p>
    <w:sectPr w:rsidR="006D1D77" w:rsidRPr="00600A15" w:rsidSect="00BF4C1F">
      <w:headerReference w:type="default" r:id="rId12"/>
      <w:footerReference w:type="default" r:id="rId13"/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0B68A4" w16cex:dateUtc="2026-07-22T13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4E77BF" w16cid:durableId="2E0B689A"/>
  <w16cid:commentId w16cid:paraId="4B858B64" w16cid:durableId="2E0B68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3AF3B" w14:textId="77777777" w:rsidR="008C0D69" w:rsidRDefault="008C0D69" w:rsidP="00BC6164">
      <w:r>
        <w:separator/>
      </w:r>
    </w:p>
  </w:endnote>
  <w:endnote w:type="continuationSeparator" w:id="0">
    <w:p w14:paraId="71819323" w14:textId="77777777" w:rsidR="008C0D69" w:rsidRDefault="008C0D69" w:rsidP="00BC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6492541"/>
      <w:docPartObj>
        <w:docPartGallery w:val="Page Numbers (Bottom of Page)"/>
        <w:docPartUnique/>
      </w:docPartObj>
    </w:sdtPr>
    <w:sdtEndPr/>
    <w:sdtContent>
      <w:p w14:paraId="2FFD97E1" w14:textId="7CFAF4B0" w:rsidR="00BC6164" w:rsidRDefault="00BC616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EAF">
          <w:rPr>
            <w:noProof/>
          </w:rPr>
          <w:t>2</w:t>
        </w:r>
        <w:r>
          <w:fldChar w:fldCharType="end"/>
        </w:r>
        <w:r>
          <w:t xml:space="preserve"> iš 4</w:t>
        </w:r>
      </w:p>
    </w:sdtContent>
  </w:sdt>
  <w:p w14:paraId="2EB852F4" w14:textId="77777777" w:rsidR="00BC6164" w:rsidRDefault="00BC616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2E58C" w14:textId="77777777" w:rsidR="008C0D69" w:rsidRDefault="008C0D69" w:rsidP="00BC6164">
      <w:r>
        <w:separator/>
      </w:r>
    </w:p>
  </w:footnote>
  <w:footnote w:type="continuationSeparator" w:id="0">
    <w:p w14:paraId="616BB4DD" w14:textId="77777777" w:rsidR="008C0D69" w:rsidRDefault="008C0D69" w:rsidP="00BC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DC250" w14:textId="72045694" w:rsidR="00AC1ECD" w:rsidRPr="00611EAF" w:rsidRDefault="00AC1ECD" w:rsidP="00AC1ECD">
    <w:pPr>
      <w:widowControl/>
      <w:autoSpaceDE/>
      <w:autoSpaceDN/>
      <w:adjustRightInd/>
      <w:ind w:left="5102" w:firstLine="0"/>
      <w:jc w:val="right"/>
      <w:rPr>
        <w:rFonts w:asciiTheme="minorHAnsi" w:hAnsiTheme="minorHAnsi" w:cstheme="minorHAnsi"/>
        <w:b/>
        <w:sz w:val="24"/>
      </w:rPr>
    </w:pPr>
    <w:r w:rsidRPr="00611EAF">
      <w:rPr>
        <w:rFonts w:asciiTheme="minorHAnsi" w:hAnsiTheme="minorHAnsi" w:cstheme="minorHAnsi"/>
        <w:b/>
        <w:sz w:val="24"/>
      </w:rPr>
      <w:tab/>
    </w:r>
    <w:r w:rsidRPr="00611EAF">
      <w:rPr>
        <w:rFonts w:asciiTheme="minorHAnsi" w:hAnsiTheme="minorHAnsi" w:cstheme="minorHAnsi"/>
        <w:b/>
        <w:sz w:val="24"/>
      </w:rPr>
      <w:tab/>
    </w:r>
    <w:r w:rsidRPr="00611EAF">
      <w:rPr>
        <w:rFonts w:asciiTheme="minorHAnsi" w:hAnsiTheme="minorHAnsi" w:cstheme="minorHAnsi"/>
        <w:b/>
        <w:sz w:val="24"/>
      </w:rPr>
      <w:tab/>
      <w:t>1 PRIEDAS</w:t>
    </w:r>
  </w:p>
  <w:p w14:paraId="6E9A7637" w14:textId="77777777" w:rsidR="00AC1ECD" w:rsidRDefault="00AC1ECD" w:rsidP="00AC1ECD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14611"/>
    <w:multiLevelType w:val="multilevel"/>
    <w:tmpl w:val="3BDA967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D61587"/>
    <w:multiLevelType w:val="hybridMultilevel"/>
    <w:tmpl w:val="0862ED80"/>
    <w:lvl w:ilvl="0" w:tplc="133E96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24B7D"/>
    <w:multiLevelType w:val="multilevel"/>
    <w:tmpl w:val="ABEC29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252D7"/>
    <w:rsid w:val="00050C2D"/>
    <w:rsid w:val="000518C7"/>
    <w:rsid w:val="000751F4"/>
    <w:rsid w:val="000A05D6"/>
    <w:rsid w:val="000C3130"/>
    <w:rsid w:val="000C7720"/>
    <w:rsid w:val="000E4DF6"/>
    <w:rsid w:val="001047B8"/>
    <w:rsid w:val="00164660"/>
    <w:rsid w:val="00174BA4"/>
    <w:rsid w:val="001831C3"/>
    <w:rsid w:val="00192174"/>
    <w:rsid w:val="001B017C"/>
    <w:rsid w:val="001B312A"/>
    <w:rsid w:val="001B76ED"/>
    <w:rsid w:val="001E79C8"/>
    <w:rsid w:val="002035F2"/>
    <w:rsid w:val="002277BC"/>
    <w:rsid w:val="00230EB8"/>
    <w:rsid w:val="00261957"/>
    <w:rsid w:val="00264E2D"/>
    <w:rsid w:val="00285797"/>
    <w:rsid w:val="002A5F1C"/>
    <w:rsid w:val="002B48E0"/>
    <w:rsid w:val="002C2466"/>
    <w:rsid w:val="002D05CF"/>
    <w:rsid w:val="002D5AED"/>
    <w:rsid w:val="00306A91"/>
    <w:rsid w:val="00307BA5"/>
    <w:rsid w:val="003113DE"/>
    <w:rsid w:val="00317A62"/>
    <w:rsid w:val="0033114C"/>
    <w:rsid w:val="00331583"/>
    <w:rsid w:val="003636B9"/>
    <w:rsid w:val="0037105D"/>
    <w:rsid w:val="00372387"/>
    <w:rsid w:val="0037784B"/>
    <w:rsid w:val="003868E1"/>
    <w:rsid w:val="003B478F"/>
    <w:rsid w:val="003C6D18"/>
    <w:rsid w:val="003D409E"/>
    <w:rsid w:val="003E05A0"/>
    <w:rsid w:val="003E6D46"/>
    <w:rsid w:val="0040320D"/>
    <w:rsid w:val="00424DF0"/>
    <w:rsid w:val="00430838"/>
    <w:rsid w:val="00441391"/>
    <w:rsid w:val="0044328D"/>
    <w:rsid w:val="00481E42"/>
    <w:rsid w:val="00494D06"/>
    <w:rsid w:val="004963B2"/>
    <w:rsid w:val="004B37F2"/>
    <w:rsid w:val="004B5EC8"/>
    <w:rsid w:val="004D3125"/>
    <w:rsid w:val="004D58B9"/>
    <w:rsid w:val="004D6B42"/>
    <w:rsid w:val="004E0409"/>
    <w:rsid w:val="00527BFA"/>
    <w:rsid w:val="005449AA"/>
    <w:rsid w:val="00551702"/>
    <w:rsid w:val="00552B30"/>
    <w:rsid w:val="0056790E"/>
    <w:rsid w:val="005721BD"/>
    <w:rsid w:val="0059629C"/>
    <w:rsid w:val="005B018E"/>
    <w:rsid w:val="005C120B"/>
    <w:rsid w:val="005D2A24"/>
    <w:rsid w:val="00600A15"/>
    <w:rsid w:val="00611EAF"/>
    <w:rsid w:val="00612B62"/>
    <w:rsid w:val="00613E65"/>
    <w:rsid w:val="00673234"/>
    <w:rsid w:val="006761A8"/>
    <w:rsid w:val="006775B4"/>
    <w:rsid w:val="00681E59"/>
    <w:rsid w:val="006B2A20"/>
    <w:rsid w:val="006D1D77"/>
    <w:rsid w:val="006D2125"/>
    <w:rsid w:val="006D7672"/>
    <w:rsid w:val="006D785C"/>
    <w:rsid w:val="00706426"/>
    <w:rsid w:val="00725AF2"/>
    <w:rsid w:val="007734BB"/>
    <w:rsid w:val="0078278A"/>
    <w:rsid w:val="007935A7"/>
    <w:rsid w:val="007C1D14"/>
    <w:rsid w:val="007C20FD"/>
    <w:rsid w:val="007C5B7F"/>
    <w:rsid w:val="007E4D60"/>
    <w:rsid w:val="007E7EF4"/>
    <w:rsid w:val="007F0558"/>
    <w:rsid w:val="007F2520"/>
    <w:rsid w:val="007F6F21"/>
    <w:rsid w:val="007F6FAE"/>
    <w:rsid w:val="00804B06"/>
    <w:rsid w:val="00805E46"/>
    <w:rsid w:val="00884AA5"/>
    <w:rsid w:val="00887D5A"/>
    <w:rsid w:val="008958C9"/>
    <w:rsid w:val="008B30CF"/>
    <w:rsid w:val="008C0D69"/>
    <w:rsid w:val="008C2484"/>
    <w:rsid w:val="008D0F6A"/>
    <w:rsid w:val="008F61AF"/>
    <w:rsid w:val="00906BA1"/>
    <w:rsid w:val="009311B2"/>
    <w:rsid w:val="009407AC"/>
    <w:rsid w:val="00960627"/>
    <w:rsid w:val="0096511E"/>
    <w:rsid w:val="009A287E"/>
    <w:rsid w:val="009A70D6"/>
    <w:rsid w:val="009B717C"/>
    <w:rsid w:val="009D69AB"/>
    <w:rsid w:val="009D6E18"/>
    <w:rsid w:val="009D7629"/>
    <w:rsid w:val="00A02CAA"/>
    <w:rsid w:val="00A21D4A"/>
    <w:rsid w:val="00A229C7"/>
    <w:rsid w:val="00A5477B"/>
    <w:rsid w:val="00A56108"/>
    <w:rsid w:val="00A6376D"/>
    <w:rsid w:val="00A64760"/>
    <w:rsid w:val="00AA0593"/>
    <w:rsid w:val="00AC1ECD"/>
    <w:rsid w:val="00AC3644"/>
    <w:rsid w:val="00AE4BBB"/>
    <w:rsid w:val="00AF468B"/>
    <w:rsid w:val="00B16966"/>
    <w:rsid w:val="00B26F15"/>
    <w:rsid w:val="00B2776D"/>
    <w:rsid w:val="00B313B0"/>
    <w:rsid w:val="00B34FB6"/>
    <w:rsid w:val="00B449D8"/>
    <w:rsid w:val="00B456CC"/>
    <w:rsid w:val="00B81A88"/>
    <w:rsid w:val="00BA488A"/>
    <w:rsid w:val="00BC6164"/>
    <w:rsid w:val="00BD239A"/>
    <w:rsid w:val="00BF4C1F"/>
    <w:rsid w:val="00C223AE"/>
    <w:rsid w:val="00C3740B"/>
    <w:rsid w:val="00C72767"/>
    <w:rsid w:val="00C81D43"/>
    <w:rsid w:val="00C9663A"/>
    <w:rsid w:val="00CA4386"/>
    <w:rsid w:val="00CE53A4"/>
    <w:rsid w:val="00CF7076"/>
    <w:rsid w:val="00D2378B"/>
    <w:rsid w:val="00D36E1D"/>
    <w:rsid w:val="00D41484"/>
    <w:rsid w:val="00D4255F"/>
    <w:rsid w:val="00D43D16"/>
    <w:rsid w:val="00D556E3"/>
    <w:rsid w:val="00D613FB"/>
    <w:rsid w:val="00DB2077"/>
    <w:rsid w:val="00DE5867"/>
    <w:rsid w:val="00DF3C0B"/>
    <w:rsid w:val="00E57189"/>
    <w:rsid w:val="00E7684A"/>
    <w:rsid w:val="00EC5943"/>
    <w:rsid w:val="00ED0286"/>
    <w:rsid w:val="00ED7728"/>
    <w:rsid w:val="00EF422F"/>
    <w:rsid w:val="00F124CA"/>
    <w:rsid w:val="00F316FC"/>
    <w:rsid w:val="00F37BD4"/>
    <w:rsid w:val="00F413E4"/>
    <w:rsid w:val="00F56ADB"/>
    <w:rsid w:val="00F67B79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37A733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qFormat/>
    <w:rsid w:val="007F0558"/>
    <w:pPr>
      <w:widowControl/>
      <w:autoSpaceDE/>
      <w:autoSpaceDN/>
      <w:adjustRightInd/>
      <w:spacing w:before="60" w:after="60"/>
      <w:ind w:firstLine="0"/>
      <w:jc w:val="both"/>
      <w:outlineLvl w:val="2"/>
    </w:pPr>
    <w:rPr>
      <w:rFonts w:ascii="Times New Roman" w:hAnsi="Times New Roman" w:cs="Times New Roman"/>
      <w:sz w:val="24"/>
      <w:szCs w:val="20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F05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link w:val="SraopastraipaDiagrama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rsid w:val="006D2125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6D2125"/>
    <w:rPr>
      <w:sz w:val="24"/>
      <w:lang w:val="x-none" w:eastAsia="x-none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rsid w:val="007F0558"/>
    <w:rPr>
      <w:sz w:val="24"/>
      <w:lang w:eastAsia="en-US"/>
    </w:rPr>
  </w:style>
  <w:style w:type="character" w:styleId="Hipersaitas">
    <w:name w:val="Hyperlink"/>
    <w:uiPriority w:val="99"/>
    <w:rsid w:val="007F0558"/>
    <w:rPr>
      <w:rFonts w:cs="Times New Roman"/>
      <w:color w:val="0000FF"/>
      <w:u w:val="single"/>
    </w:rPr>
  </w:style>
  <w:style w:type="character" w:customStyle="1" w:styleId="SraopastraipaDiagrama">
    <w:name w:val="Sąrašo pastraipa Diagrama"/>
    <w:link w:val="Sraopastraipa"/>
    <w:uiPriority w:val="34"/>
    <w:locked/>
    <w:rsid w:val="007F0558"/>
    <w:rPr>
      <w:rFonts w:ascii="Arial" w:hAnsi="Arial" w:cs="Arial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F0558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C616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C6164"/>
    <w:rPr>
      <w:rFonts w:ascii="Arial" w:hAnsi="Arial" w:cs="Arial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6BA1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6BA1"/>
    <w:rPr>
      <w:rFonts w:ascii="Arial" w:hAnsi="Arial" w:cs="Arial"/>
      <w:b/>
      <w:bCs/>
      <w:snapToGrid/>
      <w:lang w:val="sv-SE" w:eastAsia="en-US"/>
    </w:rPr>
  </w:style>
  <w:style w:type="table" w:styleId="Lentelstinklelis">
    <w:name w:val="Table Grid"/>
    <w:basedOn w:val="prastojilentel"/>
    <w:uiPriority w:val="59"/>
    <w:rsid w:val="00050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6732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4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aunovandenys.lt/SiteAssets/Paslaugu_teikeju_saugos_reikalavimu_aprasas_2023_priedas.doc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AE70-4D6E-43E8-9396-C2DCBFACF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C36303-35E5-4C72-86C1-C58FE3BF2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EECA1-DB24-407E-ADF9-5EF3799AE19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364C9AC1-7878-47A2-BCAC-5C856B31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3487</TotalTime>
  <Pages>2</Pages>
  <Words>1505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Arvydas Juška</dc:creator>
  <cp:keywords/>
  <dc:description/>
  <cp:lastModifiedBy>Ugnė Čepauskaitė</cp:lastModifiedBy>
  <cp:revision>37</cp:revision>
  <cp:lastPrinted>2018-03-06T10:04:00Z</cp:lastPrinted>
  <dcterms:created xsi:type="dcterms:W3CDTF">2020-09-01T07:36:00Z</dcterms:created>
  <dcterms:modified xsi:type="dcterms:W3CDTF">2026-07-24T05:31:00Z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